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27F" w:rsidRDefault="00C5327F">
      <w:pPr>
        <w:jc w:val="center"/>
        <w:rPr>
          <w:b/>
          <w:sz w:val="20"/>
        </w:rPr>
      </w:pPr>
      <w:r>
        <w:rPr>
          <w:b/>
          <w:sz w:val="20"/>
        </w:rPr>
        <w:t xml:space="preserve">Карта учета </w:t>
      </w:r>
      <w:r w:rsidR="00C65CCA">
        <w:rPr>
          <w:b/>
          <w:sz w:val="20"/>
        </w:rPr>
        <w:t>муниципальной</w:t>
      </w:r>
      <w:r>
        <w:rPr>
          <w:b/>
          <w:sz w:val="20"/>
        </w:rPr>
        <w:t xml:space="preserve"> собственности,</w:t>
      </w:r>
    </w:p>
    <w:p w:rsidR="00C5327F" w:rsidRDefault="00C5327F">
      <w:pPr>
        <w:jc w:val="center"/>
        <w:rPr>
          <w:b/>
          <w:sz w:val="20"/>
        </w:rPr>
      </w:pPr>
      <w:r>
        <w:rPr>
          <w:b/>
          <w:sz w:val="20"/>
        </w:rPr>
        <w:t>имеющейся у юридического лица</w:t>
      </w:r>
    </w:p>
    <w:p w:rsidR="00C5327F" w:rsidRDefault="00C5327F">
      <w:pPr>
        <w:jc w:val="center"/>
        <w:rPr>
          <w:sz w:val="20"/>
        </w:rPr>
      </w:pPr>
    </w:p>
    <w:p w:rsidR="00C5327F" w:rsidRDefault="00C65CCA">
      <w:pPr>
        <w:rPr>
          <w:sz w:val="20"/>
        </w:rPr>
      </w:pPr>
      <w:bookmarkStart w:id="0" w:name="LabelDate"/>
      <w:bookmarkEnd w:id="0"/>
      <w:r>
        <w:rPr>
          <w:sz w:val="20"/>
        </w:rPr>
        <w:t>По состоянию на 01.01.2014</w:t>
      </w:r>
    </w:p>
    <w:p w:rsidR="00C5327F" w:rsidRDefault="00C5327F">
      <w:pPr>
        <w:rPr>
          <w:sz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0"/>
        <w:gridCol w:w="4400"/>
        <w:gridCol w:w="5173"/>
      </w:tblGrid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№</w:t>
            </w: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Наименование параметра</w:t>
            </w:r>
          </w:p>
        </w:tc>
        <w:tc>
          <w:tcPr>
            <w:tcW w:w="5173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Содержание</w:t>
            </w: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1</w:t>
            </w: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Основной государственный регистрационный номер (ОГРН)</w:t>
            </w:r>
          </w:p>
        </w:tc>
        <w:tc>
          <w:tcPr>
            <w:tcW w:w="5173" w:type="dxa"/>
          </w:tcPr>
          <w:p w:rsidR="00C5327F" w:rsidRPr="00B91D5C" w:rsidRDefault="00C65CCA">
            <w:pPr>
              <w:rPr>
                <w:sz w:val="18"/>
                <w:szCs w:val="18"/>
              </w:rPr>
            </w:pPr>
            <w:bookmarkStart w:id="1" w:name="OGRN"/>
            <w:bookmarkEnd w:id="1"/>
            <w:r w:rsidRPr="00B91D5C">
              <w:rPr>
                <w:sz w:val="18"/>
                <w:szCs w:val="18"/>
              </w:rPr>
              <w:t>1021605755566</w:t>
            </w: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2</w:t>
            </w: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Полное наименование юридического лица</w:t>
            </w:r>
          </w:p>
        </w:tc>
        <w:tc>
          <w:tcPr>
            <w:tcW w:w="5173" w:type="dxa"/>
          </w:tcPr>
          <w:p w:rsidR="00C5327F" w:rsidRPr="00B91D5C" w:rsidRDefault="00C65CCA">
            <w:pPr>
              <w:rPr>
                <w:sz w:val="18"/>
                <w:szCs w:val="18"/>
              </w:rPr>
            </w:pPr>
            <w:bookmarkStart w:id="2" w:name="full_name"/>
            <w:bookmarkEnd w:id="2"/>
            <w:r w:rsidRPr="00B91D5C">
              <w:rPr>
                <w:sz w:val="18"/>
                <w:szCs w:val="18"/>
              </w:rPr>
              <w:t>Муниципальное бюджетное общеобразовательное учреждение "</w:t>
            </w:r>
            <w:proofErr w:type="spellStart"/>
            <w:r w:rsidRPr="00B91D5C">
              <w:rPr>
                <w:sz w:val="18"/>
                <w:szCs w:val="18"/>
              </w:rPr>
              <w:t>Старо-Тахталинская</w:t>
            </w:r>
            <w:proofErr w:type="spellEnd"/>
            <w:r w:rsidRPr="00B91D5C">
              <w:rPr>
                <w:sz w:val="18"/>
                <w:szCs w:val="18"/>
              </w:rPr>
              <w:t xml:space="preserve"> средняя общеобразовательная школа" </w:t>
            </w:r>
            <w:proofErr w:type="spellStart"/>
            <w:r w:rsidRPr="00B91D5C">
              <w:rPr>
                <w:sz w:val="18"/>
                <w:szCs w:val="18"/>
              </w:rPr>
              <w:t>Алькеевского</w:t>
            </w:r>
            <w:proofErr w:type="spellEnd"/>
            <w:r w:rsidRPr="00B91D5C">
              <w:rPr>
                <w:sz w:val="18"/>
                <w:szCs w:val="18"/>
              </w:rPr>
              <w:t xml:space="preserve"> муниципального района  Республики Татарстан</w:t>
            </w: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3</w:t>
            </w: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Адрес</w:t>
            </w:r>
            <w:r w:rsidR="002B1EAA" w:rsidRPr="00B91D5C">
              <w:rPr>
                <w:sz w:val="16"/>
                <w:szCs w:val="16"/>
                <w:lang w:val="en-US"/>
              </w:rPr>
              <w:t xml:space="preserve"> </w:t>
            </w:r>
            <w:r w:rsidRPr="00B91D5C">
              <w:rPr>
                <w:sz w:val="16"/>
                <w:szCs w:val="16"/>
              </w:rPr>
              <w:t>(местонахождение) юридического лица</w:t>
            </w:r>
          </w:p>
        </w:tc>
        <w:tc>
          <w:tcPr>
            <w:tcW w:w="5173" w:type="dxa"/>
          </w:tcPr>
          <w:p w:rsidR="00C5327F" w:rsidRPr="00B91D5C" w:rsidRDefault="00C65CCA">
            <w:pPr>
              <w:rPr>
                <w:sz w:val="18"/>
                <w:szCs w:val="18"/>
              </w:rPr>
            </w:pPr>
            <w:proofErr w:type="spellStart"/>
            <w:r w:rsidRPr="00B91D5C">
              <w:rPr>
                <w:sz w:val="18"/>
                <w:szCs w:val="18"/>
              </w:rPr>
              <w:t>Алькеевский</w:t>
            </w:r>
            <w:proofErr w:type="spellEnd"/>
            <w:r w:rsidRPr="00B91D5C">
              <w:rPr>
                <w:sz w:val="18"/>
                <w:szCs w:val="18"/>
              </w:rPr>
              <w:t xml:space="preserve"> район, </w:t>
            </w:r>
            <w:proofErr w:type="spellStart"/>
            <w:r w:rsidRPr="00B91D5C">
              <w:rPr>
                <w:sz w:val="18"/>
                <w:szCs w:val="18"/>
              </w:rPr>
              <w:t>Старосалманский</w:t>
            </w:r>
            <w:proofErr w:type="spellEnd"/>
            <w:r w:rsidRPr="00B91D5C">
              <w:rPr>
                <w:sz w:val="18"/>
                <w:szCs w:val="18"/>
              </w:rPr>
              <w:t>, с Старая Тахтала</w:t>
            </w:r>
            <w:proofErr w:type="gramStart"/>
            <w:r w:rsidRPr="00B91D5C">
              <w:rPr>
                <w:sz w:val="18"/>
                <w:szCs w:val="18"/>
              </w:rPr>
              <w:t>,Е</w:t>
            </w:r>
            <w:proofErr w:type="gramEnd"/>
            <w:r w:rsidRPr="00B91D5C">
              <w:rPr>
                <w:sz w:val="18"/>
                <w:szCs w:val="18"/>
              </w:rPr>
              <w:t>жевичная,84а</w:t>
            </w: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4</w:t>
            </w: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Код ОКПО</w:t>
            </w:r>
          </w:p>
        </w:tc>
        <w:tc>
          <w:tcPr>
            <w:tcW w:w="5173" w:type="dxa"/>
          </w:tcPr>
          <w:p w:rsidR="00C5327F" w:rsidRPr="00B91D5C" w:rsidRDefault="00C65CCA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54406141</w:t>
            </w: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5</w:t>
            </w: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ИНН</w:t>
            </w:r>
          </w:p>
        </w:tc>
        <w:tc>
          <w:tcPr>
            <w:tcW w:w="5173" w:type="dxa"/>
          </w:tcPr>
          <w:p w:rsidR="00C5327F" w:rsidRPr="00B91D5C" w:rsidRDefault="00C65CCA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1606002590</w:t>
            </w: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6</w:t>
            </w: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Фамилия, имя, отчество руководителя (полностью)</w:t>
            </w:r>
          </w:p>
        </w:tc>
        <w:tc>
          <w:tcPr>
            <w:tcW w:w="5173" w:type="dxa"/>
          </w:tcPr>
          <w:p w:rsidR="00C5327F" w:rsidRPr="00B91D5C" w:rsidRDefault="00C65CCA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Ферапонтова Ирина Анатольевна</w:t>
            </w: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7</w:t>
            </w: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Контактный телефон</w:t>
            </w:r>
          </w:p>
        </w:tc>
        <w:tc>
          <w:tcPr>
            <w:tcW w:w="5173" w:type="dxa"/>
          </w:tcPr>
          <w:p w:rsidR="00C5327F" w:rsidRPr="00B91D5C" w:rsidRDefault="00C65CCA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72847</w:t>
            </w: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8</w:t>
            </w: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Контракт найма</w:t>
            </w:r>
            <w:r w:rsidR="002B1EAA" w:rsidRPr="00B91D5C">
              <w:rPr>
                <w:sz w:val="16"/>
                <w:szCs w:val="16"/>
              </w:rPr>
              <w:t xml:space="preserve"> </w:t>
            </w:r>
            <w:r w:rsidRPr="00B91D5C">
              <w:rPr>
                <w:sz w:val="16"/>
                <w:szCs w:val="16"/>
              </w:rPr>
              <w:t>(с указанием №, даты и органа, заключившего контракт найма</w:t>
            </w:r>
            <w:r w:rsidR="002B1EAA" w:rsidRPr="00B91D5C">
              <w:rPr>
                <w:sz w:val="16"/>
                <w:szCs w:val="16"/>
              </w:rPr>
              <w:t>)</w:t>
            </w:r>
          </w:p>
        </w:tc>
        <w:tc>
          <w:tcPr>
            <w:tcW w:w="5173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9</w:t>
            </w: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Подчиненность вышестоящей организации</w:t>
            </w:r>
            <w:r w:rsidR="002B1EAA" w:rsidRPr="00B91D5C">
              <w:rPr>
                <w:sz w:val="16"/>
                <w:szCs w:val="16"/>
                <w:lang w:val="en-US"/>
              </w:rPr>
              <w:t xml:space="preserve"> </w:t>
            </w:r>
            <w:r w:rsidRPr="00B91D5C">
              <w:rPr>
                <w:sz w:val="16"/>
                <w:szCs w:val="16"/>
              </w:rPr>
              <w:t>(министерству)</w:t>
            </w:r>
          </w:p>
        </w:tc>
        <w:tc>
          <w:tcPr>
            <w:tcW w:w="5173" w:type="dxa"/>
          </w:tcPr>
          <w:p w:rsidR="00C5327F" w:rsidRPr="00B91D5C" w:rsidRDefault="00C65CCA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Министерство образования Республики Татарстан</w:t>
            </w: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10</w:t>
            </w: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Уставный фонд</w:t>
            </w:r>
            <w:r w:rsidR="002B1EAA" w:rsidRPr="00B91D5C">
              <w:rPr>
                <w:sz w:val="16"/>
                <w:szCs w:val="16"/>
                <w:lang w:val="en-US"/>
              </w:rPr>
              <w:t xml:space="preserve"> </w:t>
            </w:r>
            <w:r w:rsidRPr="00B91D5C">
              <w:rPr>
                <w:sz w:val="16"/>
                <w:szCs w:val="16"/>
              </w:rPr>
              <w:t>(капитал), рублей</w:t>
            </w:r>
          </w:p>
        </w:tc>
        <w:tc>
          <w:tcPr>
            <w:tcW w:w="5173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11</w:t>
            </w: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Номинальная стоимость акций, рублей</w:t>
            </w:r>
          </w:p>
        </w:tc>
        <w:tc>
          <w:tcPr>
            <w:tcW w:w="5173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12</w:t>
            </w: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Количество акций, находящихся в собственности Республики Татарстан, штук</w:t>
            </w:r>
          </w:p>
        </w:tc>
        <w:tc>
          <w:tcPr>
            <w:tcW w:w="5173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13</w:t>
            </w: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Наличие у Республики Татарстан в отношении юридического лица специального права "золотой акции", других прав на управление (да/нет)</w:t>
            </w:r>
          </w:p>
        </w:tc>
        <w:tc>
          <w:tcPr>
            <w:tcW w:w="5173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14</w:t>
            </w: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Балансовая (остаточная) стоимость основных фондов, тыс.</w:t>
            </w:r>
            <w:r w:rsidR="002B1EAA" w:rsidRPr="00B91D5C">
              <w:rPr>
                <w:sz w:val="16"/>
                <w:szCs w:val="16"/>
              </w:rPr>
              <w:t xml:space="preserve"> </w:t>
            </w:r>
            <w:r w:rsidRPr="00B91D5C">
              <w:rPr>
                <w:sz w:val="16"/>
                <w:szCs w:val="16"/>
              </w:rPr>
              <w:t>рублей</w:t>
            </w:r>
          </w:p>
        </w:tc>
        <w:tc>
          <w:tcPr>
            <w:tcW w:w="5173" w:type="dxa"/>
          </w:tcPr>
          <w:p w:rsidR="00C5327F" w:rsidRPr="00B91D5C" w:rsidRDefault="00C65CCA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520,71</w:t>
            </w: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 xml:space="preserve">В том числе: </w:t>
            </w:r>
            <w:proofErr w:type="gramStart"/>
            <w:r w:rsidRPr="00B91D5C">
              <w:rPr>
                <w:sz w:val="16"/>
                <w:szCs w:val="16"/>
              </w:rPr>
              <w:t>производственных</w:t>
            </w:r>
            <w:proofErr w:type="gramEnd"/>
          </w:p>
        </w:tc>
        <w:tc>
          <w:tcPr>
            <w:tcW w:w="5173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непроизводственных</w:t>
            </w:r>
          </w:p>
        </w:tc>
        <w:tc>
          <w:tcPr>
            <w:tcW w:w="5173" w:type="dxa"/>
          </w:tcPr>
          <w:p w:rsidR="00C5327F" w:rsidRPr="00B91D5C" w:rsidRDefault="00C65CCA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254,8</w:t>
            </w: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объектов недвижимости</w:t>
            </w:r>
          </w:p>
        </w:tc>
        <w:tc>
          <w:tcPr>
            <w:tcW w:w="5173" w:type="dxa"/>
          </w:tcPr>
          <w:p w:rsidR="00C5327F" w:rsidRPr="00B91D5C" w:rsidRDefault="00C65CCA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265,91</w:t>
            </w: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15</w:t>
            </w: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Балансовая (остаточная) стоимость незавершенных строительством объектов, тыс.</w:t>
            </w:r>
            <w:r w:rsidR="002B1EAA" w:rsidRPr="00B91D5C">
              <w:rPr>
                <w:sz w:val="16"/>
                <w:szCs w:val="16"/>
              </w:rPr>
              <w:t> </w:t>
            </w:r>
            <w:r w:rsidRPr="00B91D5C">
              <w:rPr>
                <w:sz w:val="16"/>
                <w:szCs w:val="16"/>
              </w:rPr>
              <w:t>рублей</w:t>
            </w:r>
          </w:p>
        </w:tc>
        <w:tc>
          <w:tcPr>
            <w:tcW w:w="5173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16</w:t>
            </w: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Балансовая (остаточная) стоимость нематериальных активов, тыс.</w:t>
            </w:r>
            <w:r w:rsidR="002B1EAA" w:rsidRPr="00B91D5C">
              <w:rPr>
                <w:sz w:val="16"/>
                <w:szCs w:val="16"/>
              </w:rPr>
              <w:t xml:space="preserve"> </w:t>
            </w:r>
            <w:r w:rsidRPr="00B91D5C">
              <w:rPr>
                <w:sz w:val="16"/>
                <w:szCs w:val="16"/>
              </w:rPr>
              <w:t>рублей</w:t>
            </w:r>
          </w:p>
        </w:tc>
        <w:tc>
          <w:tcPr>
            <w:tcW w:w="5173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17</w:t>
            </w: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Долгосрочные финансовые вложения, тыс.</w:t>
            </w:r>
            <w:r w:rsidR="002B1EAA" w:rsidRPr="00B91D5C">
              <w:rPr>
                <w:sz w:val="16"/>
                <w:szCs w:val="16"/>
                <w:lang w:val="en-US"/>
              </w:rPr>
              <w:t> </w:t>
            </w:r>
            <w:r w:rsidRPr="00B91D5C">
              <w:rPr>
                <w:sz w:val="16"/>
                <w:szCs w:val="16"/>
              </w:rPr>
              <w:t>рублей</w:t>
            </w:r>
          </w:p>
        </w:tc>
        <w:tc>
          <w:tcPr>
            <w:tcW w:w="5173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В том числе в акции (доли, паи)</w:t>
            </w:r>
          </w:p>
        </w:tc>
        <w:tc>
          <w:tcPr>
            <w:tcW w:w="5173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18</w:t>
            </w: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Стоимость чистых активов, тыс.</w:t>
            </w:r>
            <w:r w:rsidR="002B1EAA" w:rsidRPr="00B91D5C">
              <w:rPr>
                <w:sz w:val="16"/>
                <w:szCs w:val="16"/>
              </w:rPr>
              <w:t xml:space="preserve"> </w:t>
            </w:r>
            <w:r w:rsidRPr="00B91D5C">
              <w:rPr>
                <w:sz w:val="16"/>
                <w:szCs w:val="16"/>
              </w:rPr>
              <w:t>рублей</w:t>
            </w:r>
          </w:p>
        </w:tc>
        <w:tc>
          <w:tcPr>
            <w:tcW w:w="5173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19</w:t>
            </w: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Среднесписочная численность персонала, человек</w:t>
            </w:r>
          </w:p>
        </w:tc>
        <w:tc>
          <w:tcPr>
            <w:tcW w:w="5173" w:type="dxa"/>
          </w:tcPr>
          <w:p w:rsidR="00C5327F" w:rsidRPr="00B91D5C" w:rsidRDefault="00C65CCA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21</w:t>
            </w: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20</w:t>
            </w: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Площадь земельного участка, гектаров</w:t>
            </w:r>
          </w:p>
        </w:tc>
        <w:tc>
          <w:tcPr>
            <w:tcW w:w="5173" w:type="dxa"/>
          </w:tcPr>
          <w:p w:rsidR="00C5327F" w:rsidRPr="00B91D5C" w:rsidRDefault="00C65CCA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0,7</w:t>
            </w: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21</w:t>
            </w: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Права на землю (право собственности/право аренды/нет прав)</w:t>
            </w:r>
          </w:p>
        </w:tc>
        <w:tc>
          <w:tcPr>
            <w:tcW w:w="5173" w:type="dxa"/>
          </w:tcPr>
          <w:p w:rsidR="00C5327F" w:rsidRPr="00B91D5C" w:rsidRDefault="00C65CCA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постоянно</w:t>
            </w:r>
            <w:proofErr w:type="gramStart"/>
            <w:r w:rsidRPr="00B91D5C">
              <w:rPr>
                <w:sz w:val="18"/>
                <w:szCs w:val="18"/>
              </w:rPr>
              <w:t>е(</w:t>
            </w:r>
            <w:proofErr w:type="gramEnd"/>
            <w:r w:rsidRPr="00B91D5C">
              <w:rPr>
                <w:sz w:val="18"/>
                <w:szCs w:val="18"/>
              </w:rPr>
              <w:t>бессрочное)пользование</w:t>
            </w: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22</w:t>
            </w: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Наименование, номер и дата договора о закреплении государственного имущества (хозяйственное ведение, оперативное управление, безвозмездное пользование, доверительное управление, аренда, другое)</w:t>
            </w:r>
          </w:p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(указываются все действующие договоры о закреплении государственного имущества</w:t>
            </w:r>
            <w:r w:rsidR="002B1EAA" w:rsidRPr="00B91D5C">
              <w:rPr>
                <w:sz w:val="16"/>
                <w:szCs w:val="16"/>
              </w:rPr>
              <w:t>)</w:t>
            </w:r>
          </w:p>
        </w:tc>
        <w:tc>
          <w:tcPr>
            <w:tcW w:w="5173" w:type="dxa"/>
          </w:tcPr>
          <w:p w:rsidR="00C5327F" w:rsidRPr="00B91D5C" w:rsidRDefault="00C65CCA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 xml:space="preserve">Договор на закрепление госимущества в оперативное управление № 1 </w:t>
            </w:r>
            <w:proofErr w:type="gramStart"/>
            <w:r w:rsidRPr="00B91D5C">
              <w:rPr>
                <w:sz w:val="18"/>
                <w:szCs w:val="18"/>
              </w:rPr>
              <w:t>от</w:t>
            </w:r>
            <w:proofErr w:type="gramEnd"/>
            <w:r w:rsidRPr="00B91D5C">
              <w:rPr>
                <w:sz w:val="18"/>
                <w:szCs w:val="18"/>
              </w:rPr>
              <w:t xml:space="preserve"> </w:t>
            </w: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23</w:t>
            </w: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Номер и дата дополнительных соглашений к договору о закреплении государственного имущества Республики Татарстан</w:t>
            </w:r>
          </w:p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(указываются все действующие дополнительные соглашения</w:t>
            </w:r>
            <w:r w:rsidR="002B1EAA" w:rsidRPr="00B91D5C">
              <w:rPr>
                <w:sz w:val="16"/>
                <w:szCs w:val="16"/>
              </w:rPr>
              <w:t>)</w:t>
            </w:r>
          </w:p>
        </w:tc>
        <w:tc>
          <w:tcPr>
            <w:tcW w:w="5173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24</w:t>
            </w: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Первоначально-восстановительная стоимость государственного имущества Республики Татарстан, закрепленного по договору, тыс.</w:t>
            </w:r>
            <w:r w:rsidR="002B1EAA" w:rsidRPr="00B91D5C">
              <w:rPr>
                <w:sz w:val="16"/>
                <w:szCs w:val="16"/>
                <w:lang w:val="en-US"/>
              </w:rPr>
              <w:t> </w:t>
            </w:r>
            <w:r w:rsidRPr="00B91D5C">
              <w:rPr>
                <w:sz w:val="16"/>
                <w:szCs w:val="16"/>
              </w:rPr>
              <w:t>рублей</w:t>
            </w:r>
          </w:p>
        </w:tc>
        <w:tc>
          <w:tcPr>
            <w:tcW w:w="5173" w:type="dxa"/>
          </w:tcPr>
          <w:p w:rsidR="00C5327F" w:rsidRPr="00B91D5C" w:rsidRDefault="00C65CCA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3073,241</w:t>
            </w: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25</w:t>
            </w: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Остаточная  стоимость государственного имущества Республики Татарстан, закрепленного по договору, тыс.</w:t>
            </w:r>
            <w:r w:rsidR="002B1EAA" w:rsidRPr="00B91D5C">
              <w:rPr>
                <w:sz w:val="16"/>
                <w:szCs w:val="16"/>
              </w:rPr>
              <w:t xml:space="preserve"> </w:t>
            </w:r>
            <w:r w:rsidRPr="00B91D5C">
              <w:rPr>
                <w:sz w:val="16"/>
                <w:szCs w:val="16"/>
              </w:rPr>
              <w:t>рублей</w:t>
            </w:r>
          </w:p>
        </w:tc>
        <w:tc>
          <w:tcPr>
            <w:tcW w:w="5173" w:type="dxa"/>
          </w:tcPr>
          <w:p w:rsidR="00C5327F" w:rsidRPr="00B91D5C" w:rsidRDefault="00C65CCA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520,710</w:t>
            </w: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26</w:t>
            </w: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proofErr w:type="gramStart"/>
            <w:r w:rsidRPr="00B91D5C">
              <w:rPr>
                <w:sz w:val="16"/>
                <w:szCs w:val="16"/>
              </w:rPr>
              <w:t>Правовой режим предприятия (обычный, банкротс</w:t>
            </w:r>
            <w:r w:rsidR="002B1EAA" w:rsidRPr="00B91D5C">
              <w:rPr>
                <w:sz w:val="16"/>
                <w:szCs w:val="16"/>
              </w:rPr>
              <w:t>т</w:t>
            </w:r>
            <w:r w:rsidRPr="00B91D5C">
              <w:rPr>
                <w:sz w:val="16"/>
                <w:szCs w:val="16"/>
              </w:rPr>
              <w:t>во, реорганизация, приватизация, ликвидация) с указанием соответствующего решения (наименование документа, № и дата) и органа, принявшего решение</w:t>
            </w:r>
            <w:r w:rsidR="002B1EAA" w:rsidRPr="00B91D5C">
              <w:rPr>
                <w:sz w:val="16"/>
                <w:szCs w:val="16"/>
              </w:rPr>
              <w:t>)</w:t>
            </w:r>
            <w:proofErr w:type="gramEnd"/>
          </w:p>
        </w:tc>
        <w:tc>
          <w:tcPr>
            <w:tcW w:w="5173" w:type="dxa"/>
          </w:tcPr>
          <w:p w:rsidR="00C5327F" w:rsidRPr="00B91D5C" w:rsidRDefault="00C65CCA">
            <w:pPr>
              <w:rPr>
                <w:sz w:val="18"/>
                <w:szCs w:val="18"/>
              </w:rPr>
            </w:pPr>
            <w:proofErr w:type="gramStart"/>
            <w:r w:rsidRPr="00B91D5C">
              <w:rPr>
                <w:sz w:val="18"/>
                <w:szCs w:val="18"/>
              </w:rPr>
              <w:t>Обычный режим Министерство образования Республики Татарстан)</w:t>
            </w:r>
            <w:proofErr w:type="gramEnd"/>
          </w:p>
        </w:tc>
      </w:tr>
      <w:tr w:rsidR="00C5327F" w:rsidRPr="00B91D5C" w:rsidTr="00B91D5C">
        <w:trPr>
          <w:trHeight w:val="1284"/>
        </w:trPr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27</w:t>
            </w: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Доходы от использования (кроме обременения) государственного имущества Республики Татарстан, тыс.</w:t>
            </w:r>
            <w:r w:rsidR="002B1EAA" w:rsidRPr="00B91D5C">
              <w:rPr>
                <w:sz w:val="16"/>
                <w:szCs w:val="16"/>
              </w:rPr>
              <w:t xml:space="preserve"> </w:t>
            </w:r>
            <w:r w:rsidRPr="00B91D5C">
              <w:rPr>
                <w:sz w:val="16"/>
                <w:szCs w:val="16"/>
              </w:rPr>
              <w:t>рублей</w:t>
            </w:r>
          </w:p>
        </w:tc>
        <w:tc>
          <w:tcPr>
            <w:tcW w:w="5173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28</w:t>
            </w: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Выручка от продажи товаров, продукции, работ, услуг (за минусом НДС, акцизов и других обязательных платежей), тыс.</w:t>
            </w:r>
            <w:r w:rsidR="002B1EAA" w:rsidRPr="00B91D5C">
              <w:rPr>
                <w:sz w:val="16"/>
                <w:szCs w:val="16"/>
              </w:rPr>
              <w:t xml:space="preserve"> </w:t>
            </w:r>
            <w:r w:rsidRPr="00B91D5C">
              <w:rPr>
                <w:sz w:val="16"/>
                <w:szCs w:val="16"/>
              </w:rPr>
              <w:t>рублей</w:t>
            </w:r>
          </w:p>
        </w:tc>
        <w:tc>
          <w:tcPr>
            <w:tcW w:w="5173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29</w:t>
            </w: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Чистая прибыль, тыс.</w:t>
            </w:r>
            <w:r w:rsidR="002B1EAA" w:rsidRPr="00B91D5C">
              <w:rPr>
                <w:sz w:val="16"/>
                <w:szCs w:val="16"/>
              </w:rPr>
              <w:t xml:space="preserve"> </w:t>
            </w:r>
            <w:r w:rsidRPr="00B91D5C">
              <w:rPr>
                <w:sz w:val="16"/>
                <w:szCs w:val="16"/>
              </w:rPr>
              <w:t>рублей</w:t>
            </w:r>
          </w:p>
        </w:tc>
        <w:tc>
          <w:tcPr>
            <w:tcW w:w="5173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</w:p>
        </w:tc>
      </w:tr>
      <w:tr w:rsidR="00C5327F" w:rsidRPr="00B91D5C" w:rsidTr="00B91D5C">
        <w:tc>
          <w:tcPr>
            <w:tcW w:w="600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  <w:r w:rsidRPr="00B91D5C">
              <w:rPr>
                <w:sz w:val="18"/>
                <w:szCs w:val="18"/>
              </w:rPr>
              <w:t>30</w:t>
            </w:r>
          </w:p>
        </w:tc>
        <w:tc>
          <w:tcPr>
            <w:tcW w:w="4400" w:type="dxa"/>
          </w:tcPr>
          <w:p w:rsidR="00C5327F" w:rsidRPr="00B91D5C" w:rsidRDefault="00C5327F">
            <w:pPr>
              <w:rPr>
                <w:sz w:val="16"/>
                <w:szCs w:val="16"/>
              </w:rPr>
            </w:pPr>
            <w:r w:rsidRPr="00B91D5C">
              <w:rPr>
                <w:sz w:val="16"/>
                <w:szCs w:val="16"/>
              </w:rPr>
              <w:t>Сумма прибыли (сумма дивидендов), перечисленная в истекшем году в бюджет Республики Татарстан, тыс.</w:t>
            </w:r>
            <w:r w:rsidR="002B1EAA" w:rsidRPr="00B91D5C">
              <w:rPr>
                <w:sz w:val="16"/>
                <w:szCs w:val="16"/>
              </w:rPr>
              <w:t xml:space="preserve"> </w:t>
            </w:r>
            <w:r w:rsidRPr="00B91D5C">
              <w:rPr>
                <w:sz w:val="16"/>
                <w:szCs w:val="16"/>
              </w:rPr>
              <w:t>рублей</w:t>
            </w:r>
          </w:p>
        </w:tc>
        <w:tc>
          <w:tcPr>
            <w:tcW w:w="5173" w:type="dxa"/>
          </w:tcPr>
          <w:p w:rsidR="00C5327F" w:rsidRPr="00B91D5C" w:rsidRDefault="00C5327F">
            <w:pPr>
              <w:rPr>
                <w:sz w:val="18"/>
                <w:szCs w:val="18"/>
              </w:rPr>
            </w:pPr>
          </w:p>
        </w:tc>
      </w:tr>
    </w:tbl>
    <w:p w:rsidR="00C5327F" w:rsidRPr="002B1EAA" w:rsidRDefault="00C5327F">
      <w:pPr>
        <w:rPr>
          <w:sz w:val="20"/>
        </w:rPr>
      </w:pPr>
      <w:r w:rsidRPr="002B1EAA">
        <w:rPr>
          <w:sz w:val="20"/>
        </w:rPr>
        <w:t xml:space="preserve"> </w:t>
      </w:r>
    </w:p>
    <w:p w:rsidR="00C5327F" w:rsidRPr="00B91D5C" w:rsidRDefault="00C5327F">
      <w:pPr>
        <w:rPr>
          <w:sz w:val="18"/>
          <w:szCs w:val="18"/>
        </w:rPr>
      </w:pPr>
      <w:r w:rsidRPr="00B91D5C">
        <w:rPr>
          <w:sz w:val="18"/>
          <w:szCs w:val="18"/>
        </w:rPr>
        <w:t xml:space="preserve">                                 Руководитель  _____________________           </w:t>
      </w:r>
      <w:bookmarkStart w:id="3" w:name="FIO"/>
      <w:bookmarkEnd w:id="3"/>
      <w:r w:rsidR="00C65CCA" w:rsidRPr="00B91D5C">
        <w:rPr>
          <w:sz w:val="18"/>
          <w:szCs w:val="18"/>
        </w:rPr>
        <w:t>Ферапонтова И. А.</w:t>
      </w:r>
    </w:p>
    <w:p w:rsidR="00C5327F" w:rsidRPr="00B91D5C" w:rsidRDefault="00C5327F">
      <w:pPr>
        <w:rPr>
          <w:sz w:val="18"/>
          <w:szCs w:val="18"/>
        </w:rPr>
      </w:pPr>
      <w:r w:rsidRPr="00B91D5C">
        <w:rPr>
          <w:sz w:val="18"/>
          <w:szCs w:val="18"/>
        </w:rPr>
        <w:t xml:space="preserve">                                                                     МП (подпись)                                     (Ф.И.О.)</w:t>
      </w:r>
    </w:p>
    <w:p w:rsidR="00C5327F" w:rsidRPr="00B91D5C" w:rsidRDefault="00C5327F">
      <w:pPr>
        <w:rPr>
          <w:sz w:val="18"/>
          <w:szCs w:val="18"/>
        </w:rPr>
      </w:pPr>
    </w:p>
    <w:p w:rsidR="00C5327F" w:rsidRPr="00B91D5C" w:rsidRDefault="00C5327F">
      <w:pPr>
        <w:rPr>
          <w:sz w:val="18"/>
          <w:szCs w:val="18"/>
        </w:rPr>
      </w:pPr>
      <w:r w:rsidRPr="00B91D5C">
        <w:rPr>
          <w:sz w:val="18"/>
          <w:szCs w:val="18"/>
        </w:rPr>
        <w:t xml:space="preserve">                                 Главный бухгалтер  _____________________  ___________________________</w:t>
      </w:r>
    </w:p>
    <w:p w:rsidR="00C5327F" w:rsidRPr="00B91D5C" w:rsidRDefault="00C5327F">
      <w:pPr>
        <w:rPr>
          <w:sz w:val="18"/>
          <w:szCs w:val="18"/>
        </w:rPr>
      </w:pPr>
      <w:r w:rsidRPr="00B91D5C">
        <w:rPr>
          <w:sz w:val="18"/>
          <w:szCs w:val="18"/>
        </w:rPr>
        <w:t xml:space="preserve">                                                                            (подпись)                                      (Ф.И.О.)</w:t>
      </w:r>
    </w:p>
    <w:p w:rsidR="00C5327F" w:rsidRDefault="00C5327F">
      <w:pPr>
        <w:rPr>
          <w:sz w:val="20"/>
        </w:rPr>
      </w:pPr>
    </w:p>
    <w:sectPr w:rsidR="00C5327F" w:rsidSect="00B91D5C">
      <w:pgSz w:w="11906" w:h="16838"/>
      <w:pgMar w:top="142" w:right="850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embedSystemFonts/>
  <w:proofState w:spelling="clean" w:grammar="clean"/>
  <w:attachedTemplate r:id="rId1"/>
  <w:stylePaneFormatFilter w:val="3F01"/>
  <w:defaultTabStop w:val="708"/>
  <w:noPunctuationKerning/>
  <w:characterSpacingControl w:val="doNotCompress"/>
  <w:compat/>
  <w:rsids>
    <w:rsidRoot w:val="00C65CCA"/>
    <w:rsid w:val="002B1EAA"/>
    <w:rsid w:val="00B91D5C"/>
    <w:rsid w:val="00C5327F"/>
    <w:rsid w:val="00C65CCA"/>
    <w:rsid w:val="00E02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1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ICL%20KME%20CS\MZIO_Object\f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f1</Template>
  <TotalTime>2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Карта учета государственной собственности,</vt:lpstr>
    </vt:vector>
  </TitlesOfParts>
  <Company>ICL - KME CS</Company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Карта учета государственной собственности,</dc:title>
  <dc:subject/>
  <dc:creator>1</dc:creator>
  <cp:keywords/>
  <dc:description/>
  <cp:lastModifiedBy>1</cp:lastModifiedBy>
  <cp:revision>2</cp:revision>
  <cp:lastPrinted>2014-10-03T09:46:00Z</cp:lastPrinted>
  <dcterms:created xsi:type="dcterms:W3CDTF">2014-10-03T09:47:00Z</dcterms:created>
  <dcterms:modified xsi:type="dcterms:W3CDTF">2014-10-03T09:47:00Z</dcterms:modified>
</cp:coreProperties>
</file>